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b/>
        </w:rPr>
      </w:pPr>
      <w:r>
        <w:rPr/>
        <w:t xml:space="preserve">https://obamawhitehouse.archives.gov/the-press-office/2014/03/26/press-conference-president-obama-european-council-president-van-rompuy-a </w:t>
      </w:r>
    </w:p>
    <w:p>
      <w:pPr>
        <w:pStyle w:val="Normal1"/>
        <w:bidi w:val="0"/>
        <w:jc w:val="left"/>
        <w:rPr>
          <w:b/>
        </w:rPr>
      </w:pPr>
      <w:r>
        <w:rPr>
          <w:b/>
        </w:rPr>
      </w:r>
    </w:p>
    <w:p>
      <w:pPr>
        <w:pStyle w:val="Normal1"/>
        <w:bidi w:val="0"/>
        <w:jc w:val="left"/>
        <w:rPr>
          <w:b/>
        </w:rPr>
      </w:pPr>
      <w:r>
        <w:rPr>
          <w:b/>
        </w:rPr>
        <w:t>Press Conference by President Obama, European Council President Van Rompuy, and European Commission President Barroso</w:t>
      </w:r>
    </w:p>
    <w:p>
      <w:pPr>
        <w:pStyle w:val="Normal1"/>
        <w:widowControl/>
        <w:bidi w:val="0"/>
        <w:jc w:val="left"/>
        <w:rPr/>
      </w:pPr>
      <w:r>
        <w:rPr/>
      </w:r>
    </w:p>
    <w:p>
      <w:pPr>
        <w:pStyle w:val="Normal1"/>
        <w:widowControl/>
        <w:bidi w:val="0"/>
        <w:jc w:val="left"/>
        <w:rPr/>
      </w:pPr>
      <w:r>
        <w:rPr/>
      </w:r>
    </w:p>
    <w:p>
      <w:pPr>
        <w:pStyle w:val="Normal1"/>
        <w:widowControl/>
        <w:bidi w:val="0"/>
        <w:jc w:val="left"/>
        <w:rPr/>
      </w:pPr>
      <w:r>
        <w:rPr/>
        <w:t xml:space="preserve">PRESIDENT VAN ROMPUY:  Good afternoon.  It has been a great pleasure to welcome President Obama to this EU-U.S. Summit in Brussels. </w:t>
      </w:r>
    </w:p>
    <w:p>
      <w:pPr>
        <w:pStyle w:val="Normal1"/>
        <w:widowControl/>
        <w:bidi w:val="0"/>
        <w:jc w:val="left"/>
        <w:rPr/>
      </w:pPr>
      <w:r>
        <w:rPr/>
      </w:r>
    </w:p>
    <w:p>
      <w:pPr>
        <w:pStyle w:val="Normal1"/>
        <w:widowControl/>
        <w:bidi w:val="0"/>
        <w:jc w:val="left"/>
        <w:rPr/>
      </w:pPr>
      <w:r>
        <w:rPr/>
        <w:t xml:space="preserve">We meet at a hugely important moment, certainly for peace and security on the European continent.  Events in Ukraine and elsewhere go to show that there are many unsettling uncertainties, and that's why the solid certainty of the transatlantic relationship is so crucial.  It is the bedrock to face these challenges -- a bond of friendship tested by history, and that bond is shockproof.  Cooperation among our countries is unrivaled.  So in our meeting today, we focused on the issues where together -- together we can provide the political (inaudible) at the highest level. </w:t>
      </w:r>
    </w:p>
    <w:p>
      <w:pPr>
        <w:pStyle w:val="Normal1"/>
        <w:widowControl/>
        <w:bidi w:val="0"/>
        <w:jc w:val="left"/>
        <w:rPr/>
      </w:pPr>
      <w:r>
        <w:rPr/>
      </w:r>
    </w:p>
    <w:p>
      <w:pPr>
        <w:pStyle w:val="Normal1"/>
        <w:widowControl/>
        <w:bidi w:val="0"/>
        <w:jc w:val="left"/>
        <w:rPr/>
      </w:pPr>
      <w:r>
        <w:rPr/>
        <w:t xml:space="preserve">We obviously spoke about Ukraine, today’s most pressing matter.  It was a follow-up to our excellent exchange at the G7 meeting in The Hague two days ago.  Europe and the United States have a strong and coordinated position.  For the EU side, I refer you to the bold statements of last week’s European Council.  We support Ukraine and its people in their pursuit for a better life as a nation.  Crimea’s illegal annexation is a disgrace in the 21st century and we will not recognize it. </w:t>
      </w:r>
    </w:p>
    <w:p>
      <w:pPr>
        <w:pStyle w:val="Normal1"/>
        <w:widowControl/>
        <w:bidi w:val="0"/>
        <w:jc w:val="left"/>
        <w:rPr/>
      </w:pPr>
      <w:r>
        <w:rPr/>
      </w:r>
    </w:p>
    <w:p>
      <w:pPr>
        <w:pStyle w:val="Normal1"/>
        <w:widowControl/>
        <w:bidi w:val="0"/>
        <w:jc w:val="left"/>
        <w:rPr/>
      </w:pPr>
      <w:r>
        <w:rPr/>
        <w:t xml:space="preserve">The first priority is to deescalate the situation.  Russia’s support for an OSCE mission in Ukraine is a positive step.  The fact that Russia’s and Ukraine’s foreign ministers finally met in The Hague is another sign of more openness.  However, if there is further escalation, we Europeans and Americans are ready to intensify sanctions.  With the understanding that sanctions are a means to an end, the goal is a negotiated solution in respect of Ukraine’s sovereignty and of international law. </w:t>
      </w:r>
    </w:p>
    <w:p>
      <w:pPr>
        <w:pStyle w:val="Normal1"/>
        <w:widowControl/>
        <w:bidi w:val="0"/>
        <w:jc w:val="left"/>
        <w:rPr/>
      </w:pPr>
      <w:r>
        <w:rPr/>
      </w:r>
    </w:p>
    <w:p>
      <w:pPr>
        <w:pStyle w:val="Normal1"/>
        <w:widowControl/>
        <w:bidi w:val="0"/>
        <w:jc w:val="left"/>
        <w:rPr/>
      </w:pPr>
      <w:r>
        <w:rPr/>
        <w:t>We also stand by Georgia and Moldova, and the European Union has brought forward to June the signing of the Association Agreement with them.</w:t>
      </w:r>
    </w:p>
    <w:p>
      <w:pPr>
        <w:pStyle w:val="Normal1"/>
        <w:widowControl/>
        <w:bidi w:val="0"/>
        <w:jc w:val="left"/>
        <w:rPr/>
      </w:pPr>
      <w:r>
        <w:rPr/>
      </w:r>
    </w:p>
    <w:p>
      <w:pPr>
        <w:pStyle w:val="Normal1"/>
        <w:widowControl/>
        <w:bidi w:val="0"/>
        <w:jc w:val="left"/>
        <w:rPr/>
      </w:pPr>
      <w:r>
        <w:rPr/>
        <w:t xml:space="preserve">Apart from Ukraine, we talked about negotiations with Iran, about working to end the terrible war in Syria, and to stop violence and anarchy in the Central African Republic.  Both are humanitarian tragedies. </w:t>
      </w:r>
    </w:p>
    <w:p>
      <w:pPr>
        <w:pStyle w:val="Normal1"/>
        <w:widowControl/>
        <w:bidi w:val="0"/>
        <w:jc w:val="left"/>
        <w:rPr/>
      </w:pPr>
      <w:r>
        <w:rPr/>
      </w:r>
    </w:p>
    <w:p>
      <w:pPr>
        <w:pStyle w:val="Normal1"/>
        <w:widowControl/>
        <w:bidi w:val="0"/>
        <w:jc w:val="left"/>
        <w:rPr/>
      </w:pPr>
      <w:r>
        <w:rPr/>
        <w:t xml:space="preserve">The United States and Europe will continue their work to fight terrorism -- and appalled by Egypt’s mass death sentence of over 500 Muslim Brothers, we urge Egyptian authorities to restore the rule of law. </w:t>
      </w:r>
    </w:p>
    <w:p>
      <w:pPr>
        <w:pStyle w:val="Normal1"/>
        <w:widowControl/>
        <w:bidi w:val="0"/>
        <w:jc w:val="left"/>
        <w:rPr/>
      </w:pPr>
      <w:r>
        <w:rPr/>
      </w:r>
    </w:p>
    <w:p>
      <w:pPr>
        <w:pStyle w:val="Normal1"/>
        <w:widowControl/>
        <w:bidi w:val="0"/>
        <w:jc w:val="left"/>
        <w:rPr/>
      </w:pPr>
      <w:r>
        <w:rPr/>
        <w:t xml:space="preserve">Our second major focus was the economy.  We spoke about the recovery in Europe, which is taking hold.  We should have 2 percent of growth next year.  Thanks to much hard work, Europe and the Eurozone have really moved on.  The focus now is on reinforcing economic fundamentals and on jobs, and last week saw the finishing touch on the banking union, the centerpiece of a stronger Eurozone. </w:t>
      </w:r>
    </w:p>
    <w:p>
      <w:pPr>
        <w:pStyle w:val="Normal1"/>
        <w:widowControl/>
        <w:bidi w:val="0"/>
        <w:jc w:val="left"/>
        <w:rPr/>
      </w:pPr>
      <w:r>
        <w:rPr/>
      </w:r>
    </w:p>
    <w:p>
      <w:pPr>
        <w:pStyle w:val="Normal1"/>
        <w:widowControl/>
        <w:bidi w:val="0"/>
        <w:jc w:val="left"/>
        <w:rPr/>
      </w:pPr>
      <w:r>
        <w:rPr/>
        <w:t>And we also spent some time discussing energy, especially energy security, and what we can do together to reduce Europe’s dependency on Russian gas.  Our G7 energy ministers will meet on this soon.</w:t>
      </w:r>
    </w:p>
    <w:p>
      <w:pPr>
        <w:pStyle w:val="Normal1"/>
        <w:widowControl/>
        <w:bidi w:val="0"/>
        <w:jc w:val="left"/>
        <w:rPr/>
      </w:pPr>
      <w:r>
        <w:rPr/>
      </w:r>
    </w:p>
    <w:p>
      <w:pPr>
        <w:pStyle w:val="Normal1"/>
        <w:widowControl/>
        <w:bidi w:val="0"/>
        <w:jc w:val="left"/>
        <w:rPr/>
      </w:pPr>
      <w:r>
        <w:rPr/>
        <w:t>We also spoke on climate change and our ambitions for the upcoming global negotiations.  And today, together with President Obama, we reconfirmed our shared commitment to an ambitious transatlantic trade deal.  President Barroso will say more about it in a minute.</w:t>
      </w:r>
    </w:p>
    <w:p>
      <w:pPr>
        <w:pStyle w:val="Normal1"/>
        <w:widowControl/>
        <w:bidi w:val="0"/>
        <w:jc w:val="left"/>
        <w:rPr/>
      </w:pPr>
      <w:r>
        <w:rPr/>
      </w:r>
    </w:p>
    <w:p>
      <w:pPr>
        <w:pStyle w:val="Normal1"/>
        <w:widowControl/>
        <w:bidi w:val="0"/>
        <w:jc w:val="left"/>
        <w:rPr/>
      </w:pPr>
      <w:r>
        <w:rPr/>
        <w:t>Let me just say that in days like this, forging even strong economic ties across the Atlantic is also a powerful political sign, a way to show our public opinions and the world who we are at heart, in Europe and in America -- economies based on rules, societies based on values, and proud of being so.</w:t>
      </w:r>
    </w:p>
    <w:p>
      <w:pPr>
        <w:pStyle w:val="Normal1"/>
        <w:widowControl/>
        <w:bidi w:val="0"/>
        <w:jc w:val="left"/>
        <w:rPr/>
      </w:pPr>
      <w:r>
        <w:rPr/>
      </w:r>
    </w:p>
    <w:p>
      <w:pPr>
        <w:pStyle w:val="Normal1"/>
        <w:widowControl/>
        <w:bidi w:val="0"/>
        <w:jc w:val="left"/>
        <w:rPr/>
      </w:pPr>
      <w:r>
        <w:rPr/>
        <w:t>Finally, today we spoke about data flows.  And President Barroso and I conveyed to the President European concerns after last year’s revelations on surveillance programs.  These concerns are shared widely by citizens in EU member states, and we welcome the recent initiatives announced by President Obama.  The United States and the European Union are taking further steps to address these worries and restore trust.</w:t>
      </w:r>
    </w:p>
    <w:p>
      <w:pPr>
        <w:pStyle w:val="Normal1"/>
        <w:widowControl/>
        <w:bidi w:val="0"/>
        <w:jc w:val="left"/>
        <w:rPr/>
      </w:pPr>
      <w:r>
        <w:rPr/>
      </w:r>
    </w:p>
    <w:p>
      <w:pPr>
        <w:pStyle w:val="Normal1"/>
        <w:widowControl/>
        <w:bidi w:val="0"/>
        <w:jc w:val="left"/>
        <w:rPr/>
      </w:pPr>
      <w:r>
        <w:rPr/>
        <w:t>On the governmental track, we have an umbrella agreement on data protection by this summer, based on equal treatment of EU and U.S. citizens.  On the commercial data track, the U.S. have agreed to a review of the so-called Safe Harbor Framework.  Transparency and legal certainty are essential to transatlantic trade, and we all agree on that.</w:t>
      </w:r>
    </w:p>
    <w:p>
      <w:pPr>
        <w:pStyle w:val="Normal1"/>
        <w:widowControl/>
        <w:bidi w:val="0"/>
        <w:jc w:val="left"/>
        <w:rPr/>
      </w:pPr>
      <w:r>
        <w:rPr/>
      </w:r>
    </w:p>
    <w:p>
      <w:pPr>
        <w:pStyle w:val="Normal1"/>
        <w:widowControl/>
        <w:bidi w:val="0"/>
        <w:jc w:val="left"/>
        <w:rPr/>
      </w:pPr>
      <w:r>
        <w:rPr/>
        <w:t>Ladies and gentlemen, so all in all, a focused and productive meeting, and timely, too.  Mr. President, we are looking forward for receiving you again in this building in less than three months for the G7 Summit here in Brussels.</w:t>
      </w:r>
    </w:p>
    <w:p>
      <w:pPr>
        <w:pStyle w:val="Normal1"/>
        <w:widowControl/>
        <w:bidi w:val="0"/>
        <w:jc w:val="left"/>
        <w:rPr/>
      </w:pPr>
      <w:r>
        <w:rPr/>
      </w:r>
    </w:p>
    <w:p>
      <w:pPr>
        <w:pStyle w:val="Normal1"/>
        <w:widowControl/>
        <w:bidi w:val="0"/>
        <w:jc w:val="left"/>
        <w:rPr/>
      </w:pPr>
      <w:r>
        <w:rPr/>
        <w:t>Thank you.</w:t>
      </w:r>
    </w:p>
    <w:p>
      <w:pPr>
        <w:pStyle w:val="Normal1"/>
        <w:widowControl/>
        <w:bidi w:val="0"/>
        <w:jc w:val="left"/>
        <w:rPr/>
      </w:pPr>
      <w:r>
        <w:rPr/>
      </w:r>
    </w:p>
    <w:p>
      <w:pPr>
        <w:pStyle w:val="Normal1"/>
        <w:widowControl/>
        <w:bidi w:val="0"/>
        <w:jc w:val="left"/>
        <w:rPr/>
      </w:pPr>
      <w:r>
        <w:rPr/>
        <w:t>PRESIDENT BARROSO:  Thank you.  First of all, President Obama, it’s great to have you here in Brussels, the capital of Europe, in the headquarters of the European institutions.  Your visit sends a very strong signal, first of all, to the European citizens.  They understand how important it is, this transatlantic relationship, for Europe and for the United States of America.</w:t>
      </w:r>
    </w:p>
    <w:p>
      <w:pPr>
        <w:pStyle w:val="Normal1"/>
        <w:widowControl/>
        <w:bidi w:val="0"/>
        <w:jc w:val="left"/>
        <w:rPr/>
      </w:pPr>
      <w:r>
        <w:rPr/>
        <w:t xml:space="preserve"> </w:t>
      </w:r>
    </w:p>
    <w:p>
      <w:pPr>
        <w:pStyle w:val="Normal1"/>
        <w:widowControl/>
        <w:bidi w:val="0"/>
        <w:jc w:val="left"/>
        <w:rPr/>
      </w:pPr>
      <w:r>
        <w:rPr/>
        <w:t>To the American people, I’d like to say to the American people that you can count on us as your best friends and allies. And also, to the rest of the world, we remain committed and open, and we have decided to engage in all the global issues from free trade to achieve the Millennium Development goals, to climate action.  But, at the same time, we will also be firm in defending our common values, those of peace, of freedom, of the rights of individuals, the rule of law, international law.</w:t>
      </w:r>
    </w:p>
    <w:p>
      <w:pPr>
        <w:pStyle w:val="Normal1"/>
        <w:widowControl/>
        <w:bidi w:val="0"/>
        <w:jc w:val="left"/>
        <w:rPr/>
      </w:pPr>
      <w:r>
        <w:rPr/>
      </w:r>
    </w:p>
    <w:p>
      <w:pPr>
        <w:pStyle w:val="Normal1"/>
        <w:widowControl/>
        <w:bidi w:val="0"/>
        <w:jc w:val="left"/>
        <w:rPr/>
      </w:pPr>
      <w:r>
        <w:rPr/>
        <w:t>The European Union and the United States are working together to make sure that actions that are unacceptable will bear serious consequences.  And, in fact, we can say that it is in this spirit that we have not only been working on issues like Iran or the Middle East peace process, but, most recently, on the crisis in Ukraine.  We have discussed this again today.  We are determined not only to safeguard and to support independence and the prosperity of that country, but also showing that some kind of unacceptable behavior cannot continue.</w:t>
      </w:r>
    </w:p>
    <w:p>
      <w:pPr>
        <w:pStyle w:val="Normal1"/>
        <w:widowControl/>
        <w:bidi w:val="0"/>
        <w:jc w:val="left"/>
        <w:rPr/>
      </w:pPr>
      <w:r>
        <w:rPr/>
      </w:r>
    </w:p>
    <w:p>
      <w:pPr>
        <w:pStyle w:val="Normal1"/>
        <w:widowControl/>
        <w:bidi w:val="0"/>
        <w:jc w:val="left"/>
        <w:rPr/>
      </w:pPr>
      <w:r>
        <w:rPr/>
        <w:t xml:space="preserve">We also discussed -- linked to this aspect, but not only linked to this issue -- the importance of energy, energy security.  At the ministerial level, our teams are going to meet early next week to discuss some issues in terms of energy cooperation between Europe and the United States. </w:t>
      </w:r>
    </w:p>
    <w:p>
      <w:pPr>
        <w:pStyle w:val="Normal1"/>
        <w:widowControl/>
        <w:bidi w:val="0"/>
        <w:jc w:val="left"/>
        <w:rPr/>
      </w:pPr>
      <w:r>
        <w:rPr/>
      </w:r>
    </w:p>
    <w:p>
      <w:pPr>
        <w:pStyle w:val="Normal1"/>
        <w:widowControl/>
        <w:bidi w:val="0"/>
        <w:jc w:val="left"/>
        <w:rPr/>
      </w:pPr>
      <w:r>
        <w:rPr/>
        <w:t>A very concrete, probably the most concrete example of the deepening of our relationship is precisely the Transatlantic Trade and Investment Partnership, not only because it is -- the agreement that we are preparing for -- the most important economic relationship in the world -- every day, there is a trade of 2.2 billion euros, around $2.6 billion, between the two sides of the Atlantic.  It’s not just because of the huge dimension of this agreement, but because it will be an agreement among equals. Not only are our economies equal in size, but our societies are equal in values.</w:t>
      </w:r>
    </w:p>
    <w:p>
      <w:pPr>
        <w:pStyle w:val="Normal1"/>
        <w:widowControl/>
        <w:bidi w:val="0"/>
        <w:jc w:val="left"/>
        <w:rPr/>
      </w:pPr>
      <w:r>
        <w:rPr/>
      </w:r>
    </w:p>
    <w:p>
      <w:pPr>
        <w:pStyle w:val="Normal1"/>
        <w:widowControl/>
        <w:bidi w:val="0"/>
        <w:jc w:val="left"/>
        <w:rPr/>
      </w:pPr>
      <w:r>
        <w:rPr/>
        <w:t xml:space="preserve">And I believe that to both our economies a new impulse of this T-TIP, Transatlantic Trade and Investment Partnership, will be very important to give a decisive injection of dynamism and indeed even increase the potential for growth not only for the big business, but also for small and medium-sized businesses.  There have great potential in terms of job creation on both sides of the Atlantic if we do it right.  And today, we have confirmed that we are beginning at the highest level to make it happen and to be a success not only for us, but also for the global economy. </w:t>
      </w:r>
    </w:p>
    <w:p>
      <w:pPr>
        <w:pStyle w:val="Normal1"/>
        <w:widowControl/>
        <w:bidi w:val="0"/>
        <w:jc w:val="left"/>
        <w:rPr/>
      </w:pPr>
      <w:r>
        <w:rPr/>
      </w:r>
    </w:p>
    <w:p>
      <w:pPr>
        <w:pStyle w:val="Normal1"/>
        <w:widowControl/>
        <w:bidi w:val="0"/>
        <w:jc w:val="left"/>
        <w:rPr/>
      </w:pPr>
      <w:r>
        <w:rPr/>
        <w:t>Thank you.</w:t>
      </w:r>
    </w:p>
    <w:p>
      <w:pPr>
        <w:pStyle w:val="Normal1"/>
        <w:widowControl/>
        <w:bidi w:val="0"/>
        <w:jc w:val="left"/>
        <w:rPr/>
      </w:pPr>
      <w:r>
        <w:rPr/>
      </w:r>
    </w:p>
    <w:p>
      <w:pPr>
        <w:pStyle w:val="Normal1"/>
        <w:widowControl/>
        <w:bidi w:val="0"/>
        <w:jc w:val="left"/>
        <w:rPr/>
      </w:pPr>
      <w:r>
        <w:rPr/>
      </w:r>
    </w:p>
    <w:p>
      <w:pPr>
        <w:pStyle w:val="Normal1"/>
        <w:widowControl/>
        <w:bidi w:val="0"/>
        <w:jc w:val="left"/>
        <w:rPr/>
      </w:pPr>
      <w:r>
        <w:rPr/>
        <w:t>PRESIDENT OBAMA: […]</w:t>
      </w:r>
    </w:p>
    <w:p>
      <w:pPr>
        <w:pStyle w:val="Normal1"/>
        <w:widowControl/>
        <w:bidi w:val="0"/>
        <w:jc w:val="left"/>
        <w:rPr/>
      </w:pPr>
      <w:r>
        <w:rPr/>
      </w:r>
    </w:p>
    <w:p>
      <w:pPr>
        <w:pStyle w:val="Normal1"/>
        <w:widowControl/>
        <w:bidi w:val="0"/>
        <w:jc w:val="left"/>
        <w:rPr/>
      </w:pPr>
      <w:r>
        <w:rPr/>
        <w:t>QUESTION: Good afternoon.  I have one question for Presidents Obama, Barroso and Van Rompuy.  The first is on Russia and Ukraine.  Given that the U.S. has less to lose from economic sanctions against Russia, would it be appropriate to envisage support for European allies, for example, in the realm of energy? […]</w:t>
      </w:r>
    </w:p>
    <w:p>
      <w:pPr>
        <w:pStyle w:val="Normal1"/>
        <w:widowControl/>
        <w:bidi w:val="0"/>
        <w:jc w:val="left"/>
        <w:rPr/>
      </w:pPr>
      <w:r>
        <w:rPr/>
      </w:r>
    </w:p>
    <w:p>
      <w:pPr>
        <w:pStyle w:val="Normal1"/>
        <w:widowControl/>
        <w:bidi w:val="0"/>
        <w:jc w:val="left"/>
        <w:rPr/>
      </w:pPr>
      <w:r>
        <w:rPr/>
        <w:t>PRESIDENT OBAMA: […]</w:t>
      </w:r>
    </w:p>
    <w:p>
      <w:pPr>
        <w:pStyle w:val="Normal1"/>
        <w:widowControl/>
        <w:bidi w:val="0"/>
        <w:jc w:val="left"/>
        <w:rPr/>
      </w:pPr>
      <w:r>
        <w:rPr/>
      </w:r>
    </w:p>
    <w:p>
      <w:pPr>
        <w:pStyle w:val="Normal1"/>
        <w:widowControl/>
        <w:bidi w:val="0"/>
        <w:jc w:val="left"/>
        <w:rPr/>
      </w:pPr>
      <w:r>
        <w:rPr/>
        <w:t>PRESIDENT VAN ROMPUY:  Just on Ukraine, and I guess that the President of the European Commission will speak on the T-TIP.  On Ukraine, we coordinated our first tiers of sanctions, hitting individuals by travel bans and by asset freeze.  And also, on the political side, we suspended the preparatory work for the G8 meeting, and we are now organizing a G7 meeting, as mentioned already, that will take place here in Brussels.</w:t>
      </w:r>
    </w:p>
    <w:p>
      <w:pPr>
        <w:pStyle w:val="Normal1"/>
        <w:widowControl/>
        <w:bidi w:val="0"/>
        <w:jc w:val="left"/>
        <w:rPr/>
      </w:pPr>
      <w:r>
        <w:rPr/>
      </w:r>
    </w:p>
    <w:p>
      <w:pPr>
        <w:pStyle w:val="Normal1"/>
        <w:widowControl/>
        <w:bidi w:val="0"/>
        <w:jc w:val="left"/>
        <w:rPr/>
      </w:pPr>
      <w:r>
        <w:rPr/>
        <w:t>And then, from the European side, we said in the statement of the European Council that if further steps were taken by Russia to destabilize the situation in Ukraine, we will take economic sanctions.  And we tasked the Commission to prepare a broad range of sanctions in all kinds of areas.  Of course, we have to coordinate among our member states.  They are not all in the same position as far as trade, energy, financial services is concerned.  So we have to coordinate among us and we have, of course, to coordinate with the United States.</w:t>
      </w:r>
    </w:p>
    <w:p>
      <w:pPr>
        <w:pStyle w:val="Normal1"/>
        <w:widowControl/>
        <w:bidi w:val="0"/>
        <w:jc w:val="left"/>
        <w:rPr/>
      </w:pPr>
      <w:r>
        <w:rPr/>
      </w:r>
    </w:p>
    <w:p>
      <w:pPr>
        <w:pStyle w:val="Normal1"/>
        <w:widowControl/>
        <w:bidi w:val="0"/>
        <w:jc w:val="left"/>
        <w:rPr/>
      </w:pPr>
      <w:r>
        <w:rPr/>
        <w:t xml:space="preserve">But let me say also that sanctions are not a punishment; sanctions are not a retaliation.  Sanctions are a positive incentive to seek a diplomatic, a political solution, while respecting, of course, international law.  So sanctions are in itself -- they are not an aim in itself.  But we are working also on stabilizing the situation in Ukraine -- stabilizing politically, stabilizing economically, stabilizing financially -- because that is the best answer.  It’s the best answer to strengthen Ukraine, to make it a strong currency instead of a weak currency. </w:t>
      </w:r>
    </w:p>
    <w:p>
      <w:pPr>
        <w:pStyle w:val="Normal1"/>
        <w:widowControl/>
        <w:bidi w:val="0"/>
        <w:jc w:val="left"/>
        <w:rPr/>
      </w:pPr>
      <w:r>
        <w:rPr/>
      </w:r>
    </w:p>
    <w:p>
      <w:pPr>
        <w:pStyle w:val="Normal1"/>
        <w:widowControl/>
        <w:bidi w:val="0"/>
        <w:jc w:val="left"/>
        <w:rPr/>
      </w:pPr>
      <w:r>
        <w:rPr/>
        <w:t>And that’s why we signed the Association Agreement with Ukraine.  That’s why we will provide macro-financial help to Ukraine if they agree, of course, on reforms with the International Monetary Fund.  That’s why, also, unilaterally we are removing -- we will remove customs duties.  So there’s a broad range of initiatives we are taking to stabilize the country of Ukraine besides the actions that we can take as far as sanctions are concerned.</w:t>
      </w:r>
    </w:p>
    <w:p>
      <w:pPr>
        <w:pStyle w:val="Normal1"/>
        <w:widowControl/>
        <w:bidi w:val="0"/>
        <w:jc w:val="left"/>
        <w:rPr/>
      </w:pPr>
      <w:r>
        <w:rPr/>
      </w:r>
    </w:p>
    <w:p>
      <w:pPr>
        <w:pStyle w:val="Normal1"/>
        <w:widowControl/>
        <w:bidi w:val="0"/>
        <w:jc w:val="left"/>
        <w:rPr/>
      </w:pPr>
      <w:r>
        <w:rPr/>
        <w:t>PRESIDENT BARROSO:  Still on this issue, I believe that all this talk about who is doing more on sanctions -- the United States or Europe -- is really useless, first of all, because we are united, as we have shown, taking very important decisions like the cancellation of our European Union-Russia summit, are now together; the cancellation of the G8 summit in Sochi; and indeed the organization of the G7 meeting here in Brussels.</w:t>
      </w:r>
    </w:p>
    <w:p>
      <w:pPr>
        <w:pStyle w:val="Normal1"/>
        <w:widowControl/>
        <w:bidi w:val="0"/>
        <w:jc w:val="left"/>
        <w:rPr/>
      </w:pPr>
      <w:r>
        <w:rPr/>
      </w:r>
    </w:p>
    <w:p>
      <w:pPr>
        <w:pStyle w:val="Normal1"/>
        <w:widowControl/>
        <w:bidi w:val="0"/>
        <w:jc w:val="left"/>
        <w:rPr/>
      </w:pPr>
      <w:r>
        <w:rPr/>
        <w:t>It’s true what you said that, in fact, the European economy is much more linked to Russia, and Russia to the European Union, than the United States; and that, in fact, Russians are much more looking to Europe also because they are traveling more here, and so on.  That’s precisely why one measure in Europe that may appear not so ambitious as an American one has at least the same effect, because our trade with Russia is comparable with what the United States has with Japan, for instance.</w:t>
      </w:r>
    </w:p>
    <w:p>
      <w:pPr>
        <w:pStyle w:val="Normal1"/>
        <w:widowControl/>
        <w:bidi w:val="0"/>
        <w:jc w:val="left"/>
        <w:rPr/>
      </w:pPr>
      <w:r>
        <w:rPr/>
      </w:r>
    </w:p>
    <w:p>
      <w:pPr>
        <w:pStyle w:val="Normal1"/>
        <w:widowControl/>
        <w:bidi w:val="0"/>
        <w:jc w:val="left"/>
        <w:rPr/>
      </w:pPr>
      <w:r>
        <w:rPr/>
        <w:t xml:space="preserve">So we are preparing the necessary measures in a determined way, of course consulting with our American partners and friends. What is important, as I just said, is that we make sure that unacceptable actions will bear very serious consequences.  And so far, this has been a message that has been passed clearly to the Russian leadership. </w:t>
      </w:r>
    </w:p>
    <w:p>
      <w:pPr>
        <w:pStyle w:val="Normal1"/>
        <w:widowControl/>
        <w:bidi w:val="0"/>
        <w:jc w:val="left"/>
        <w:rPr/>
      </w:pPr>
      <w:r>
        <w:rPr/>
      </w:r>
    </w:p>
    <w:p>
      <w:pPr>
        <w:pStyle w:val="Normal1"/>
        <w:widowControl/>
        <w:bidi w:val="0"/>
        <w:jc w:val="left"/>
        <w:rPr/>
      </w:pPr>
      <w:r>
        <w:rPr/>
        <w:t xml:space="preserve">And once again, the problem is not a competition between the United States and Europe about sanctions.  The problem is one that exists between Russia and the international community.  I think in the 21st century it’s just not acceptable that one big power takes part of another sovereign country, recognized as independent by the United Nations.  This is the real problem, not how far are going the Americans or the European Union in their respective instruments in terms of measures. </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2022-04-22T07:30:32Z</dcterms:modified>
  <cp:revision>5</cp:revision>
  <dc:subject/>
  <dc:title/>
</cp:coreProperties>
</file>